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4" w:rsidRPr="00112634" w:rsidRDefault="00F44BF4" w:rsidP="0011263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634">
        <w:rPr>
          <w:rFonts w:ascii="Times New Roman" w:hAnsi="Times New Roman" w:cs="Times New Roman"/>
          <w:sz w:val="28"/>
          <w:szCs w:val="28"/>
        </w:rPr>
        <w:t>Договор оказания услуг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44BF4" w:rsidRPr="00112634" w:rsidRDefault="00F44BF4" w:rsidP="00112634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Город_____________________</w:t>
      </w:r>
      <w:r w:rsidRPr="00112634">
        <w:rPr>
          <w:rFonts w:ascii="Times New Roman" w:hAnsi="Times New Roman" w:cs="Times New Roman"/>
          <w:sz w:val="28"/>
          <w:szCs w:val="28"/>
        </w:rPr>
        <w:tab/>
        <w:t xml:space="preserve"> «_</w:t>
      </w:r>
      <w:proofErr w:type="gramStart"/>
      <w:r w:rsidRPr="00112634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________________201__ г.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11263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12634">
        <w:rPr>
          <w:rFonts w:ascii="Times New Roman" w:hAnsi="Times New Roman" w:cs="Times New Roman"/>
          <w:sz w:val="28"/>
          <w:szCs w:val="28"/>
          <w:vertAlign w:val="superscript"/>
        </w:rPr>
        <w:t>(организационно-правовая форма юридического лица, наименование индивидуального предпринимателя)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лице________________________________________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44BF4" w:rsidRPr="00112634" w:rsidRDefault="00F44BF4" w:rsidP="0011263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2634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основании_________________________________________, с одной стороны, и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12634">
        <w:rPr>
          <w:rFonts w:ascii="Times New Roman" w:hAnsi="Times New Roman" w:cs="Times New Roman"/>
          <w:sz w:val="28"/>
          <w:szCs w:val="28"/>
          <w:vertAlign w:val="superscript"/>
        </w:rPr>
        <w:t>(организационно-правовая форма юридического лица, наименование индивидуального предпринимателя)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именуемое в дальнейшем «Заказчик», в лице ___________________________________________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44BF4" w:rsidRPr="00112634" w:rsidRDefault="00F44BF4" w:rsidP="0011263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2634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gramStart"/>
      <w:r w:rsidRPr="00112634">
        <w:rPr>
          <w:rFonts w:ascii="Times New Roman" w:hAnsi="Times New Roman" w:cs="Times New Roman"/>
          <w:sz w:val="28"/>
          <w:szCs w:val="28"/>
        </w:rPr>
        <w:t>основании,_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_____________________________________ с другой стороны заключили на</w:t>
      </w:r>
      <w:r w:rsidRPr="00112634">
        <w:rPr>
          <w:rFonts w:ascii="Times New Roman" w:hAnsi="Times New Roman" w:cs="Times New Roman"/>
          <w:sz w:val="28"/>
          <w:szCs w:val="28"/>
        </w:rPr>
        <w:softHyphen/>
        <w:t>стоящий договор о нижеследующем.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t>1.Предмет и общие условия договора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1.1. В соответствии с настоящим договором Исполнитель обязуется по заданию Заказчика оказать ему или указанному им лицу следующие </w:t>
      </w:r>
      <w:proofErr w:type="gramStart"/>
      <w:r w:rsidRPr="00112634">
        <w:rPr>
          <w:rFonts w:ascii="Times New Roman" w:hAnsi="Times New Roman" w:cs="Times New Roman"/>
          <w:sz w:val="28"/>
          <w:szCs w:val="28"/>
        </w:rPr>
        <w:t>услуги:_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а Заказчик обязуется оплатить эти услуги. Оказание услуг производится в порядке и в сроки,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установленные Графиком оказания услуг, подписываемым обеими сторонами и являющимся</w:t>
      </w:r>
      <w:r w:rsidRPr="00112634">
        <w:rPr>
          <w:rFonts w:ascii="Times New Roman" w:hAnsi="Times New Roman" w:cs="Times New Roman"/>
          <w:sz w:val="28"/>
          <w:szCs w:val="28"/>
        </w:rPr>
        <w:softHyphen/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1.2. Исполнитель обязуется оказать предусмотренные настоящим договором услуги лично.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1.3. Срок действия настоящего договора:</w:t>
      </w: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634">
        <w:rPr>
          <w:rFonts w:ascii="Times New Roman" w:hAnsi="Times New Roman" w:cs="Times New Roman"/>
          <w:sz w:val="28"/>
          <w:szCs w:val="28"/>
        </w:rPr>
        <w:t>Начало:_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634">
        <w:rPr>
          <w:rFonts w:ascii="Times New Roman" w:hAnsi="Times New Roman" w:cs="Times New Roman"/>
          <w:sz w:val="28"/>
          <w:szCs w:val="28"/>
        </w:rPr>
        <w:t>Окончание:_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lastRenderedPageBreak/>
        <w:t>1.4. В случае, невозможности исполнения, возникшей по вине Заказчика, услуги подлежат оплате в полном объёме. В случае, когда невозможность исполнения возникла по обстоятельствам, за</w:t>
      </w:r>
      <w:r w:rsidRPr="00112634">
        <w:rPr>
          <w:rFonts w:ascii="Times New Roman" w:hAnsi="Times New Roman" w:cs="Times New Roman"/>
          <w:sz w:val="28"/>
          <w:szCs w:val="28"/>
        </w:rPr>
        <w:softHyphen/>
        <w:t xml:space="preserve"> которые ни одна из сторон не отвечает, Заказчик возмещает Исполнителю фактические им расходы.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1.5. Заказчик вправе отказаться от исполнения настоящего договора при условии оплаты фактически понесённых им расходов.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1.6. Исполнитель вправе отказаться от исполнения настоящего договора при условии пол</w:t>
      </w:r>
      <w:r w:rsidRPr="00112634">
        <w:rPr>
          <w:rFonts w:ascii="Times New Roman" w:hAnsi="Times New Roman" w:cs="Times New Roman"/>
          <w:sz w:val="28"/>
          <w:szCs w:val="28"/>
        </w:rPr>
        <w:softHyphen/>
        <w:t>ного возмещения Заказчику убытков.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t>2. Права и обязанности сторон</w:t>
      </w:r>
    </w:p>
    <w:p w:rsidR="00F44BF4" w:rsidRPr="00112634" w:rsidRDefault="00F44BF4" w:rsidP="00112634">
      <w:pPr>
        <w:pStyle w:val="3"/>
        <w:ind w:firstLine="360"/>
        <w:rPr>
          <w:sz w:val="28"/>
          <w:szCs w:val="28"/>
        </w:rPr>
      </w:pPr>
      <w:r w:rsidRPr="00112634">
        <w:rPr>
          <w:sz w:val="28"/>
          <w:szCs w:val="28"/>
        </w:rPr>
        <w:t>2.1. Исполнитель обязуется: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2.1.1. Оказывать услуги в полном соответствии с условиями настоящего договора.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2.1.2. Информировать Заказчика о ходе оказания услуг по настоящему договору.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2.1.3. По завершении оказания услуг по настоящему договору предоставлять Заказчику Отчёт в письменной форме о результатах оказания услуг.</w:t>
      </w: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2.1.4. Сохранять конфиденциальность о деятельности Заказчика и информации, полученной в ходе оказания услуг по настоящему Договору.</w:t>
      </w: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</w:t>
      </w: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2.1.6. В процессе оказания услуг по настоящему Договору руководствоваться интересами Заказчика. </w:t>
      </w:r>
    </w:p>
    <w:p w:rsidR="00F44BF4" w:rsidRPr="00112634" w:rsidRDefault="00F44BF4" w:rsidP="00112634">
      <w:pPr>
        <w:pStyle w:val="3"/>
        <w:ind w:firstLine="360"/>
        <w:rPr>
          <w:sz w:val="28"/>
          <w:szCs w:val="28"/>
        </w:rPr>
      </w:pPr>
      <w:r w:rsidRPr="00112634">
        <w:rPr>
          <w:sz w:val="28"/>
          <w:szCs w:val="28"/>
        </w:rPr>
        <w:t>2.2. Заказчик обязуется:</w:t>
      </w:r>
      <w:r w:rsidRPr="00112634">
        <w:rPr>
          <w:sz w:val="28"/>
          <w:szCs w:val="28"/>
        </w:rPr>
        <w:tab/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2.2.1. Предоставить Исполнителю всю необходимую для оказания услуг информацию и документы. 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2.2.2. Организовать необходимые условия для эффективной работы Исполнителя (время, место, необходимое оборудование).</w:t>
      </w: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2.2.3. Принять и оплатить оказанные услуги в соответствии с условиями настоящего договора. 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t>3.Сдача-приёмка услуг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3.1. Отчёт о результатах оказания услуг является основанием для подписания сторонами Акта сдачи-приёма услуг, который составляется Исполнителем и подписывается сторонами в течение трёх дней с момента сдачи указанного отчёта Заказчику оказания услуг.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lastRenderedPageBreak/>
        <w:t>4. Стоимость и порядок расчётов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4.1. Стоимость оказываемых Исполнителем услуг составляет_____________</w:t>
      </w:r>
      <w:proofErr w:type="gramStart"/>
      <w:r w:rsidRPr="0011263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_____________) руб., в том числе НДС по ставке ____% на сумму ___________________руб.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 xml:space="preserve">4.2. Оплата услуг производится в следующем </w:t>
      </w:r>
      <w:proofErr w:type="gramStart"/>
      <w:r w:rsidRPr="00112634">
        <w:rPr>
          <w:rFonts w:ascii="Times New Roman" w:hAnsi="Times New Roman" w:cs="Times New Roman"/>
          <w:sz w:val="28"/>
          <w:szCs w:val="28"/>
        </w:rPr>
        <w:t>порядке:_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ab/>
      </w: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t>5. Ответственность сторон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5.2. При полной или частичной просрочке оплаты оказанных услуг Заказчик уплачивает Исполнителю пеню в размере ____ % от неоплаченной суммы за каждый день просрочки.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t>6. Прочие условия договора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6.2. Настоящий договор заключён в двух экземплярах, имеющих равную юридическую силу, по одному для каждой из сторон.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6.3. Все вопросы, не урегулированные настоящим договором, разрешаются в соответствии с действующим законодательством РФ.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6.4. Все споры, возникающие в связи с исполнением настоящего договора, разрешаются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РФ.</w:t>
      </w:r>
    </w:p>
    <w:p w:rsidR="00F44BF4" w:rsidRPr="00112634" w:rsidRDefault="00F44BF4" w:rsidP="001126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6.5. Все изменения и дополнения к настоящему договору вступают в силу с момента под</w:t>
      </w:r>
      <w:r w:rsidRPr="00112634">
        <w:rPr>
          <w:rFonts w:ascii="Times New Roman" w:hAnsi="Times New Roman" w:cs="Times New Roman"/>
          <w:sz w:val="28"/>
          <w:szCs w:val="28"/>
        </w:rPr>
        <w:softHyphen/>
        <w:t>писания обеими сторонами.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ab/>
      </w:r>
    </w:p>
    <w:p w:rsidR="00F44BF4" w:rsidRPr="00112634" w:rsidRDefault="00F44BF4" w:rsidP="00112634">
      <w:pPr>
        <w:pStyle w:val="2"/>
        <w:rPr>
          <w:sz w:val="28"/>
          <w:szCs w:val="28"/>
        </w:rPr>
      </w:pPr>
      <w:r w:rsidRPr="00112634">
        <w:rPr>
          <w:sz w:val="28"/>
          <w:szCs w:val="28"/>
        </w:rPr>
        <w:t>7.Реквизиты подписи сторон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634">
        <w:rPr>
          <w:rFonts w:ascii="Times New Roman" w:hAnsi="Times New Roman" w:cs="Times New Roman"/>
          <w:sz w:val="28"/>
          <w:szCs w:val="28"/>
        </w:rPr>
        <w:t>Исполнитель:_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634">
        <w:rPr>
          <w:rFonts w:ascii="Times New Roman" w:hAnsi="Times New Roman" w:cs="Times New Roman"/>
          <w:sz w:val="28"/>
          <w:szCs w:val="28"/>
        </w:rPr>
        <w:t>Заказчик:_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r w:rsidRPr="00112634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</w:p>
    <w:p w:rsidR="00F44BF4" w:rsidRPr="00112634" w:rsidRDefault="00F44BF4" w:rsidP="001126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634">
        <w:rPr>
          <w:rFonts w:ascii="Times New Roman" w:hAnsi="Times New Roman" w:cs="Times New Roman"/>
          <w:sz w:val="28"/>
          <w:szCs w:val="28"/>
        </w:rPr>
        <w:t>Исполнитель:_</w:t>
      </w:r>
      <w:proofErr w:type="gramEnd"/>
      <w:r w:rsidRPr="00112634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</w:t>
      </w:r>
      <w:r w:rsidRPr="00112634">
        <w:rPr>
          <w:rFonts w:ascii="Times New Roman" w:hAnsi="Times New Roman" w:cs="Times New Roman"/>
          <w:sz w:val="28"/>
          <w:szCs w:val="28"/>
        </w:rPr>
        <w:softHyphen/>
        <w:t xml:space="preserve"> Заказчик:_______________________</w:t>
      </w:r>
    </w:p>
    <w:p w:rsidR="00F44BF4" w:rsidRPr="00431AD4" w:rsidRDefault="00F44BF4" w:rsidP="00112634"/>
    <w:p w:rsidR="00F44BF4" w:rsidRPr="00431AD4" w:rsidRDefault="00F44BF4" w:rsidP="00112634"/>
    <w:p w:rsidR="00F44BF4" w:rsidRPr="009C0C74" w:rsidRDefault="00F44BF4" w:rsidP="009C0C74">
      <w:pPr>
        <w:jc w:val="right"/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F44BF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23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9FE"/>
    <w:rsid w:val="00010AA7"/>
    <w:rsid w:val="00036149"/>
    <w:rsid w:val="000400F3"/>
    <w:rsid w:val="000439FE"/>
    <w:rsid w:val="00065FE7"/>
    <w:rsid w:val="00070826"/>
    <w:rsid w:val="00085429"/>
    <w:rsid w:val="00112634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31AD4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C67A0"/>
    <w:rsid w:val="006126B1"/>
    <w:rsid w:val="00646242"/>
    <w:rsid w:val="006501A7"/>
    <w:rsid w:val="0065423D"/>
    <w:rsid w:val="00654D11"/>
    <w:rsid w:val="0066368B"/>
    <w:rsid w:val="0067569A"/>
    <w:rsid w:val="0068295E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7C99"/>
    <w:rsid w:val="0089020E"/>
    <w:rsid w:val="008A6480"/>
    <w:rsid w:val="00954165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DD34C1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44BF4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EA7048-C8FF-4268-8BE1-70C7C44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2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12634"/>
    <w:pPr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locked/>
    <w:rsid w:val="00112634"/>
    <w:pPr>
      <w:spacing w:before="100" w:beforeAutospacing="1" w:after="100" w:afterAutospacing="1"/>
      <w:jc w:val="left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6C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C56C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56C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0439FE"/>
    <w:pPr>
      <w:jc w:val="both"/>
    </w:pPr>
    <w:rPr>
      <w:rFonts w:eastAsia="Times New Roman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439F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uiPriority w:val="99"/>
    <w:rsid w:val="000439FE"/>
  </w:style>
  <w:style w:type="paragraph" w:styleId="a7">
    <w:name w:val="List Paragraph"/>
    <w:basedOn w:val="a"/>
    <w:uiPriority w:val="99"/>
    <w:qFormat/>
    <w:rsid w:val="008144A8"/>
    <w:pPr>
      <w:ind w:left="720"/>
    </w:pPr>
  </w:style>
  <w:style w:type="character" w:styleId="a8">
    <w:name w:val="Hyperlink"/>
    <w:uiPriority w:val="99"/>
    <w:rsid w:val="009C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4942</Characters>
  <Application>Microsoft Office Word</Application>
  <DocSecurity>0</DocSecurity>
  <Lines>41</Lines>
  <Paragraphs>11</Paragraphs>
  <ScaleCrop>false</ScaleCrop>
  <Company>sgap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 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Сергей</cp:lastModifiedBy>
  <cp:revision>5</cp:revision>
  <cp:lastPrinted>2019-02-02T14:14:00Z</cp:lastPrinted>
  <dcterms:created xsi:type="dcterms:W3CDTF">2020-10-06T08:34:00Z</dcterms:created>
  <dcterms:modified xsi:type="dcterms:W3CDTF">2020-10-15T22:32:00Z</dcterms:modified>
  <cp:category>документы, формы, бланки</cp:category>
</cp:coreProperties>
</file>